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AD" w:rsidRDefault="009318AD" w:rsidP="009318AD">
      <w:pPr>
        <w:spacing w:after="20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Pro-Auto Maintenance</w:t>
      </w:r>
      <w:r>
        <w:rPr>
          <w:rFonts w:ascii="Cambria" w:hAnsi="Cambria"/>
          <w:b/>
          <w:sz w:val="32"/>
          <w:szCs w:val="32"/>
        </w:rPr>
        <w:t xml:space="preserve"> </w:t>
      </w:r>
      <w:r w:rsidRPr="001B4DA2">
        <w:rPr>
          <w:rFonts w:ascii="Cambria" w:hAnsi="Cambria"/>
          <w:b/>
          <w:sz w:val="24"/>
          <w:szCs w:val="24"/>
        </w:rPr>
        <w:t>Power Standards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S - Safety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PM1a Shop Safety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b. PM1b Tool Equipment Safety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PE – Pre-Employment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a. PE1a</w:t>
      </w:r>
      <w:proofErr w:type="gramEnd"/>
      <w:r>
        <w:rPr>
          <w:rFonts w:ascii="Cambria" w:hAnsi="Cambria"/>
          <w:sz w:val="24"/>
          <w:szCs w:val="24"/>
        </w:rPr>
        <w:t xml:space="preserve"> Demonstrate ability to complete application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WE - Work Ethics 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WE1a Scoring Guide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Engines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PM2a Basic Engine Construction &amp; Operation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Electrical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PM3a Basic Electrical Systems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Drivetrain/Frame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PM6a Wheels/Tires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Preventative Maintenance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PM5a Cooling Systems</w:t>
      </w:r>
    </w:p>
    <w:p w:rsidR="009318AD" w:rsidRDefault="009318AD" w:rsidP="009318A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b. PM5b Lubrication Systems</w:t>
      </w:r>
      <w:bookmarkStart w:id="0" w:name="_GoBack"/>
      <w:bookmarkEnd w:id="0"/>
    </w:p>
    <w:sectPr w:rsidR="0093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AD"/>
    <w:rsid w:val="00244123"/>
    <w:rsid w:val="00611739"/>
    <w:rsid w:val="006370BD"/>
    <w:rsid w:val="006C5FBC"/>
    <w:rsid w:val="009318AD"/>
    <w:rsid w:val="00946566"/>
    <w:rsid w:val="009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jjenkins</dc:creator>
  <cp:lastModifiedBy>LCTC_HeOc_15</cp:lastModifiedBy>
  <cp:revision>3</cp:revision>
  <cp:lastPrinted>2015-08-17T21:41:00Z</cp:lastPrinted>
  <dcterms:created xsi:type="dcterms:W3CDTF">2015-12-02T16:25:00Z</dcterms:created>
  <dcterms:modified xsi:type="dcterms:W3CDTF">2015-12-02T16:26:00Z</dcterms:modified>
</cp:coreProperties>
</file>